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6E0A6" w14:textId="77777777" w:rsidR="00F168FC" w:rsidRPr="00F168FC" w:rsidRDefault="00F168FC" w:rsidP="00F168FC">
      <w:pPr>
        <w:pStyle w:val="Heading1"/>
        <w:jc w:val="center"/>
        <w:rPr>
          <w:rFonts w:ascii="Times New Roman" w:hAnsi="Times New Roman" w:cs="Times New Roman"/>
          <w:b/>
          <w:bCs/>
          <w:color w:val="auto"/>
          <w:sz w:val="24"/>
          <w:szCs w:val="24"/>
        </w:rPr>
      </w:pPr>
      <w:bookmarkStart w:id="0" w:name="_Toc201544434"/>
      <w:bookmarkStart w:id="1" w:name="_Toc201628597"/>
      <w:bookmarkStart w:id="2" w:name="_Toc201628920"/>
      <w:bookmarkStart w:id="3" w:name="_Toc204602970"/>
      <w:bookmarkStart w:id="4" w:name="_Toc204660528"/>
      <w:bookmarkStart w:id="5" w:name="_Toc204660925"/>
      <w:bookmarkStart w:id="6" w:name="_Toc205240792"/>
      <w:bookmarkStart w:id="7" w:name="_Toc213987871"/>
      <w:bookmarkStart w:id="8" w:name="_Toc234959689"/>
      <w:r w:rsidRPr="00F168FC">
        <w:rPr>
          <w:rFonts w:ascii="Times New Roman" w:hAnsi="Times New Roman" w:cs="Times New Roman"/>
          <w:b/>
          <w:bCs/>
          <w:color w:val="auto"/>
          <w:sz w:val="24"/>
          <w:szCs w:val="24"/>
        </w:rPr>
        <w:t>BAB I  PENDAHULUAN</w:t>
      </w:r>
      <w:bookmarkEnd w:id="0"/>
      <w:bookmarkEnd w:id="1"/>
      <w:bookmarkEnd w:id="2"/>
      <w:bookmarkEnd w:id="3"/>
      <w:bookmarkEnd w:id="4"/>
      <w:bookmarkEnd w:id="5"/>
      <w:bookmarkEnd w:id="6"/>
      <w:bookmarkEnd w:id="7"/>
      <w:bookmarkEnd w:id="8"/>
    </w:p>
    <w:p w14:paraId="15451B7F" w14:textId="6065BFB5" w:rsidR="00F168FC" w:rsidRPr="00F168FC" w:rsidRDefault="00F168FC" w:rsidP="00F168FC">
      <w:pPr>
        <w:pStyle w:val="Heading2"/>
        <w:numPr>
          <w:ilvl w:val="0"/>
          <w:numId w:val="4"/>
        </w:numPr>
        <w:ind w:left="540"/>
        <w:rPr>
          <w:rFonts w:ascii="Times New Roman" w:hAnsi="Times New Roman" w:cs="Times New Roman"/>
          <w:b/>
          <w:bCs/>
          <w:color w:val="auto"/>
          <w:sz w:val="24"/>
          <w:szCs w:val="24"/>
        </w:rPr>
      </w:pPr>
      <w:bookmarkStart w:id="9" w:name="_Toc183350601"/>
      <w:bookmarkStart w:id="10" w:name="_Toc183350692"/>
      <w:bookmarkStart w:id="11" w:name="_Toc183605891"/>
      <w:bookmarkStart w:id="12" w:name="_Toc183631233"/>
      <w:bookmarkStart w:id="13" w:name="_Toc183631490"/>
      <w:bookmarkStart w:id="14" w:name="_Toc183633235"/>
      <w:bookmarkStart w:id="15" w:name="_Toc183634037"/>
      <w:bookmarkStart w:id="16" w:name="_Toc183682043"/>
      <w:bookmarkStart w:id="17" w:name="_Toc184001125"/>
      <w:bookmarkStart w:id="18" w:name="_Toc184003715"/>
      <w:bookmarkStart w:id="19" w:name="_Toc184004036"/>
      <w:bookmarkStart w:id="20" w:name="_Toc201544435"/>
      <w:bookmarkStart w:id="21" w:name="_Toc201628598"/>
      <w:bookmarkStart w:id="22" w:name="_Toc201628921"/>
      <w:bookmarkStart w:id="23" w:name="_Toc204602971"/>
      <w:bookmarkStart w:id="24" w:name="_Toc204660529"/>
      <w:bookmarkStart w:id="25" w:name="_Toc204660926"/>
      <w:bookmarkStart w:id="26" w:name="_Toc205240793"/>
      <w:bookmarkStart w:id="27" w:name="_Toc213987872"/>
      <w:bookmarkStart w:id="28" w:name="_Toc234959690"/>
      <w:r w:rsidRPr="00F168FC">
        <w:rPr>
          <w:rFonts w:ascii="Times New Roman" w:hAnsi="Times New Roman" w:cs="Times New Roman"/>
          <w:b/>
          <w:bCs/>
          <w:color w:val="auto"/>
          <w:sz w:val="24"/>
          <w:szCs w:val="24"/>
        </w:rPr>
        <w:t>Latar Belakan</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F168FC">
        <w:rPr>
          <w:rFonts w:ascii="Times New Roman" w:hAnsi="Times New Roman" w:cs="Times New Roman"/>
          <w:b/>
          <w:bCs/>
          <w:color w:val="auto"/>
          <w:sz w:val="24"/>
          <w:szCs w:val="24"/>
        </w:rPr>
        <w:t>g</w:t>
      </w:r>
      <w:bookmarkStart w:id="29" w:name="_Toc201544436"/>
      <w:bookmarkStart w:id="30" w:name="_Toc201628599"/>
      <w:bookmarkStart w:id="31" w:name="_Toc201628922"/>
      <w:bookmarkStart w:id="32" w:name="_Toc204602972"/>
      <w:bookmarkStart w:id="33" w:name="_Toc204660530"/>
      <w:bookmarkStart w:id="34" w:name="_Toc204660927"/>
      <w:bookmarkStart w:id="35" w:name="_Toc205240794"/>
      <w:bookmarkEnd w:id="27"/>
      <w:bookmarkEnd w:id="28"/>
    </w:p>
    <w:p w14:paraId="173C8CCA" w14:textId="77777777" w:rsidR="00F168FC" w:rsidRPr="00517D41" w:rsidRDefault="00F168FC" w:rsidP="00F168FC">
      <w:pPr>
        <w:rPr>
          <w:rFonts w:cs="Times New Roman"/>
        </w:rPr>
      </w:pPr>
      <w:r w:rsidRPr="00517D41">
        <w:rPr>
          <w:rFonts w:cs="Times New Roman"/>
        </w:rPr>
        <w:t xml:space="preserve">Masa remaja, yang didefinisikan oleh Organisasi Kesehatan Dunia (WHO) sebagai rentang usia 10-19 tahun, merupakan periode transisi fundamental dari masa kanak-kanak menuju kedewasaan. Fase ini bukan hanya ditandai oleh perubahan </w:t>
      </w:r>
      <w:r w:rsidRPr="00517D41">
        <w:rPr>
          <w:rStyle w:val="overflow-hidden"/>
          <w:rFonts w:cs="Times New Roman"/>
        </w:rPr>
        <w:t>fisik</w:t>
      </w:r>
      <w:r w:rsidRPr="00517D41">
        <w:rPr>
          <w:rFonts w:cs="Times New Roman"/>
        </w:rPr>
        <w:t xml:space="preserve"> yang dramatis, tetapi juga oleh perkembangan kognitif, emosional, dan sosial yang kompleks. Secara biologis, remaja mengalami pacu tumbuh (</w:t>
      </w:r>
      <w:r w:rsidRPr="00517D41">
        <w:rPr>
          <w:rFonts w:cs="Times New Roman"/>
          <w:i/>
          <w:iCs/>
        </w:rPr>
        <w:t>growth spurt</w:t>
      </w:r>
      <w:r w:rsidRPr="00517D41">
        <w:rPr>
          <w:rFonts w:cs="Times New Roman"/>
        </w:rPr>
        <w:t>) yang menuntut kebutuhan energi dan zat gizi</w:t>
      </w:r>
      <w:r>
        <w:rPr>
          <w:rFonts w:cs="Times New Roman"/>
        </w:rPr>
        <w:t xml:space="preserve"> </w:t>
      </w:r>
      <w:r w:rsidRPr="00517D41">
        <w:rPr>
          <w:rFonts w:cs="Times New Roman"/>
        </w:rPr>
        <w:t>seperti protein, kalsium, dan zat besi</w:t>
      </w:r>
      <w:r>
        <w:rPr>
          <w:rFonts w:cs="Times New Roman"/>
        </w:rPr>
        <w:t xml:space="preserve"> </w:t>
      </w:r>
      <w:r w:rsidRPr="00517D41">
        <w:rPr>
          <w:rFonts w:cs="Times New Roman"/>
        </w:rPr>
        <w:t xml:space="preserve">yang lebih tinggi daripada fase kehidupan lainnya. Oleh karena itu, pemenuhan gizi yang adekuat pada masa ini menjadi fondasi krusial untuk mencapai potensi pertumbuhan optimal dan membentuk kebiasaan sehat jangka panjang (WHO, 2023). Namun, kompleksitas masa remaja menjadikannya periode yang sangat rentan terhadap berbagai masalah gizi. </w:t>
      </w:r>
    </w:p>
    <w:p w14:paraId="08F1D6F6" w14:textId="77777777" w:rsidR="00F168FC" w:rsidRPr="007F5CC2" w:rsidRDefault="00F168FC" w:rsidP="00F168FC">
      <w:pPr>
        <w:rPr>
          <w:rFonts w:cs="Times New Roman"/>
        </w:rPr>
      </w:pPr>
      <w:r w:rsidRPr="00517D41">
        <w:rPr>
          <w:rFonts w:cs="Times New Roman"/>
          <w:lang w:val="en-US"/>
        </w:rPr>
        <w:t>Indonesia, sebagai negara dengan populasi remaja yang besar, menghadapi tantangan beban ganda masalah gizi (</w:t>
      </w:r>
      <w:r w:rsidRPr="00517D41">
        <w:rPr>
          <w:rFonts w:cs="Times New Roman"/>
          <w:i/>
          <w:iCs/>
          <w:lang w:val="en-US"/>
        </w:rPr>
        <w:t>double burden of malnutrition</w:t>
      </w:r>
      <w:r w:rsidRPr="00517D41">
        <w:rPr>
          <w:rFonts w:cs="Times New Roman"/>
          <w:lang w:val="en-US"/>
        </w:rPr>
        <w:t>). Salah satu sisi dari beban ini adalah masalah gizi kurang yang masih menjadi isu serius, seperti kondisi kurus (</w:t>
      </w:r>
      <w:r w:rsidRPr="00517D41">
        <w:rPr>
          <w:rFonts w:cs="Times New Roman"/>
          <w:i/>
          <w:iCs/>
          <w:lang w:val="en-US"/>
        </w:rPr>
        <w:t>thinness</w:t>
      </w:r>
      <w:r w:rsidRPr="00517D41">
        <w:rPr>
          <w:rFonts w:cs="Times New Roman"/>
          <w:lang w:val="en-US"/>
        </w:rPr>
        <w:t>) dan stunting (perawakan pendek). Kondisi ini dapat berdampak negatif pada kesehatan remaja, antara lain menyebabkan penurunan sistem kekebalan tubuh, gangguan konsentrasi dan prestasi akademik, serta keterlambatan pematangan seksual</w:t>
      </w:r>
      <w:r w:rsidRPr="00517D41">
        <w:rPr>
          <w:rFonts w:cs="Times New Roman"/>
        </w:rPr>
        <w:t xml:space="preserve">. </w:t>
      </w:r>
      <w:r w:rsidRPr="007F5CC2">
        <w:rPr>
          <w:rFonts w:cs="Times New Roman"/>
        </w:rPr>
        <w:t>Di sisi lain, Indonesia juga menghadapi ancaman peningkatan prevalensi gizi lebih yang mengkhawatirkan, termasuk kelebihan berat badan (</w:t>
      </w:r>
      <w:r w:rsidRPr="007F5CC2">
        <w:rPr>
          <w:rFonts w:cs="Times New Roman"/>
          <w:i/>
          <w:iCs/>
        </w:rPr>
        <w:t>overweight</w:t>
      </w:r>
      <w:r w:rsidRPr="007F5CC2">
        <w:rPr>
          <w:rFonts w:cs="Times New Roman"/>
        </w:rPr>
        <w:t>) dan obesitas.</w:t>
      </w:r>
      <w:r w:rsidRPr="002F4DC0">
        <w:t xml:space="preserve"> </w:t>
      </w:r>
      <w:r>
        <w:t>(Emilia, E. 2009)</w:t>
      </w:r>
    </w:p>
    <w:p w14:paraId="40D049F9" w14:textId="77777777" w:rsidR="00F168FC" w:rsidRPr="00517D41" w:rsidRDefault="00F168FC" w:rsidP="00F168FC">
      <w:pPr>
        <w:rPr>
          <w:rFonts w:cs="Times New Roman"/>
        </w:rPr>
        <w:sectPr w:rsidR="00F168FC" w:rsidRPr="00517D41" w:rsidSect="00F168FC">
          <w:headerReference w:type="default" r:id="rId5"/>
          <w:pgSz w:w="11906" w:h="16838" w:code="9"/>
          <w:pgMar w:top="1701" w:right="1701" w:bottom="1701" w:left="2268" w:header="720" w:footer="720" w:gutter="0"/>
          <w:pgNumType w:start="1" w:chapStyle="4"/>
          <w:cols w:space="720"/>
          <w:docGrid w:linePitch="360"/>
        </w:sectPr>
      </w:pPr>
      <w:r w:rsidRPr="00517D41">
        <w:rPr>
          <w:rFonts w:cs="Times New Roman"/>
        </w:rPr>
        <w:t xml:space="preserve">Berdasarkan </w:t>
      </w:r>
      <w:r>
        <w:rPr>
          <w:rFonts w:cs="Times New Roman"/>
        </w:rPr>
        <w:t xml:space="preserve">Hasil </w:t>
      </w:r>
      <w:r w:rsidRPr="00517D41">
        <w:rPr>
          <w:rFonts w:cs="Times New Roman"/>
        </w:rPr>
        <w:t xml:space="preserve">Survei Kesehatan Indonesia </w:t>
      </w:r>
      <w:r w:rsidRPr="00517D41">
        <w:rPr>
          <w:rFonts w:cs="Times New Roman"/>
        </w:rPr>
        <w:fldChar w:fldCharType="begin" w:fldLock="1"/>
      </w:r>
      <w:r w:rsidRPr="00517D41">
        <w:rPr>
          <w:rFonts w:cs="Times New Roman"/>
        </w:rPr>
        <w:instrText>ADDIN CSL_CITATION {"citationItems":[{"id":"ITEM-1","itemData":{"abstract":"The Trusted Platform Module (TPM) is commonly thought of as hardware that can increase platform security. However, it can also be used for malicious purposes. The TPM, along with other hardware, can implement a cloaked computation, whose memory state cannot be observed by any other software, including the operating system and hypervisor. We show that malware can use cloaked computations to hide essential secrets (like the target of an attack) from a malware analyst. We describe and implement a protocol that establishes an encryption key under control of the TPM that can only be used by a specific infection program. An infected host then proves the legitimacy of this key to a remote malware distribution platform, and receives and executes an encrypted payload in a way that prevents software visibility of the decrypted payload. We detail how malware can benefit from cloaked computations and discuss defenses against our protocol. Hardening legitimate uses of the TPM against attack improves the resilience of our malware, creating a Catch-22 for secure computing technology.","author":[{"dropping-particle":"","family":"SKI","given":"","non-dropping-particle":"","parse-names":false,"suffix":""}],"container-title":"kemenkes BKPK","id":"ITEM-1","issued":{"date-parts":[["2023"]]},"number-of-pages":"1-68","title":"survei kesehatan indonesia Dalam Angka","type":"book"},"uris":["http://www.mendeley.com/documents/?uuid=77216603-b58e-4ec7-96d6-a117c2cc963c"]}],"mendeley":{"formattedCitation":"(SKI, 2023)","plainTextFormattedCitation":"(SKI, 2023)","previouslyFormattedCitation":"(SKI, 2023)"},"properties":{"noteIndex":0},"schema":"https://github.com/citation-style-language/schema/raw/master/csl-citation.json"}</w:instrText>
      </w:r>
      <w:r w:rsidRPr="00517D41">
        <w:rPr>
          <w:rFonts w:cs="Times New Roman"/>
        </w:rPr>
        <w:fldChar w:fldCharType="separate"/>
      </w:r>
      <w:r w:rsidRPr="00517D41">
        <w:rPr>
          <w:rFonts w:cs="Times New Roman"/>
          <w:noProof/>
        </w:rPr>
        <w:t>(SKI, 2023)</w:t>
      </w:r>
      <w:r w:rsidRPr="00517D41">
        <w:rPr>
          <w:rFonts w:cs="Times New Roman"/>
        </w:rPr>
        <w:fldChar w:fldCharType="end"/>
      </w:r>
      <w:r w:rsidRPr="00517D41">
        <w:rPr>
          <w:rFonts w:cs="Times New Roman"/>
        </w:rPr>
        <w:t>,</w:t>
      </w:r>
      <w:r>
        <w:rPr>
          <w:rFonts w:cs="Times New Roman"/>
        </w:rPr>
        <w:t xml:space="preserve"> menunjukkan bahwa</w:t>
      </w:r>
      <w:r w:rsidRPr="00517D41">
        <w:rPr>
          <w:rFonts w:cs="Times New Roman"/>
        </w:rPr>
        <w:t xml:space="preserve"> Status gizi remaja di Provinsi Kalimantan Barat berdasarkan indikator Indeks Massa Tubuh menurut Umur (IMT/U) menunjukkan bahwa pada kelompok usia 13–15 tahun terdapat 1,3% remaja dengan status gizi buruk, 5,0% gizi kurang, 78,2% gizi normal, 13,2% overweight, dan 2,3% obesitas. Sementara itu, pada kelompok usia 16–18 tahun, prevalensi status gizi buruk sebesar 1,5%, gizi kurang 5,0%, gizi normal</w:t>
      </w:r>
    </w:p>
    <w:p w14:paraId="11B2AE8D" w14:textId="77777777" w:rsidR="00F168FC" w:rsidRPr="00564CA4" w:rsidRDefault="00F168FC" w:rsidP="00F168FC">
      <w:pPr>
        <w:ind w:firstLine="0"/>
        <w:rPr>
          <w:rFonts w:cs="Times New Roman"/>
        </w:rPr>
      </w:pPr>
      <w:r w:rsidRPr="00517D41">
        <w:rPr>
          <w:rFonts w:cs="Times New Roman"/>
        </w:rPr>
        <w:lastRenderedPageBreak/>
        <w:t xml:space="preserve">83,6%, overweight 8,8%, dan obesitas 1,1%. </w:t>
      </w:r>
      <w:r>
        <w:rPr>
          <w:rFonts w:cs="Times New Roman"/>
        </w:rPr>
        <w:t xml:space="preserve">Selanjutnya </w:t>
      </w:r>
      <w:r w:rsidRPr="00517D41">
        <w:rPr>
          <w:rFonts w:cs="Times New Roman"/>
        </w:rPr>
        <w:t>Status gizi remaja usia 16–18 tahun di Kabupaten Kubu Raya menunjukkan bahwa 4,20% remaja tergolong sangat kurus, 7,81% kurus, 71,44% memiliki status gizi normal, 10,99% gemuk, dan 5,50% obesitas</w:t>
      </w:r>
      <w:r>
        <w:rPr>
          <w:rFonts w:cs="Times New Roman"/>
        </w:rPr>
        <w:t xml:space="preserve">. </w:t>
      </w:r>
    </w:p>
    <w:p w14:paraId="0EDF0994" w14:textId="77777777" w:rsidR="00F168FC" w:rsidRPr="00517D41" w:rsidRDefault="00F168FC" w:rsidP="00F168FC">
      <w:pPr>
        <w:rPr>
          <w:rFonts w:cs="Times New Roman"/>
        </w:rPr>
      </w:pPr>
      <w:r w:rsidRPr="00517D41">
        <w:rPr>
          <w:rFonts w:cs="Times New Roman"/>
          <w:lang w:val="en-US"/>
        </w:rPr>
        <w:t xml:space="preserve">Salah satu faktor determinan yang mendasari munculnya masalah gizi tersebut adalah tingkat pengetahuan gizi. Pengetahuan ini diartikan sebagai pemahaman seseorang mengenai informasi pangan dan gizi yang esensial untuk memengaruhi perilaku makan yang sehat (Sari &amp; Juffrie, 2022). </w:t>
      </w:r>
      <w:r w:rsidRPr="00517D41">
        <w:rPr>
          <w:rFonts w:cs="Times New Roman"/>
        </w:rPr>
        <w:t xml:space="preserve">Presentase pengetahuan gizi dikalimantan barat berdasarkan penelitian yang dilakukan oleh </w:t>
      </w:r>
      <w:r w:rsidRPr="00517D41">
        <w:rPr>
          <w:rFonts w:cs="Times New Roman"/>
          <w:noProof/>
        </w:rPr>
        <w:t xml:space="preserve">Setiani et al., </w:t>
      </w:r>
      <w:r w:rsidRPr="00517D41">
        <w:rPr>
          <w:rFonts w:cs="Times New Roman"/>
        </w:rPr>
        <w:fldChar w:fldCharType="begin" w:fldLock="1"/>
      </w:r>
      <w:r w:rsidRPr="00517D41">
        <w:rPr>
          <w:rFonts w:cs="Times New Roman"/>
        </w:rPr>
        <w:instrText>ADDIN CSL_CITATION {"citationItems":[{"id":"ITEM-1","itemData":{"abstract":"supan zat gizi makro memegang peranan penting untuk mencapai proses pertumbuhan optimal, menjagakesehatan secara keseluruhan serta status gizi secara individu terutama yang berkaitan dengan kekurangan sertakelebihangizi.Penelitianinibertujuanuntukmengetahuigambaranpengetahuangizi,asupanzatgizimakromeliputiprotein,lemak,karbohidrat,danstatusgizipadaremajakelasXIdiSMANegeri8Pontianak.Metodeyangdigunakanadalahdeskriptifdengan desainpenelitiancrossecsional.Jumlahsampelpadapenelitianinisebanyak43orangremajaSMAN8Pontianakyangdiambilsecararandomsampling.Datayangdiambiberupapengetahuandanasupanzatgizimakro (energi, protein, karbohidrat dan lemak) serta status gizi dan data kemudian dianalisis secara univariat. Hasilmenunjukkan pengetahuan gizi dalam kategori baik 83,7%. Distribusi asupan zat gizi makro secara berturut-turutadalahpadaasupanproteinpadakategoribaik(46,5%),asupanlemakpadakategorilebih(44,2%),sedangkanasupankarbohidrat yaitu pada kategori baik (44,2%). Status gizi pada responden menunjukkan kategori gizi baik denganpersentase mencapai 72,1%. Kesimpulannya, pengetahuan gizi remaja SMA N 8 Pontianak sebagian besar umumnyabaik,namununtukasupanzatgizimakromasihbelumadakeseimbanganantaraasupanprotein,lemakdankarbohidratdanstatus gizisebagianbesarsudahmenunjukkanstatusgizipadakategorigizibaik","author":[{"dropping-particle":"","family":"Setiani","given":"Fadila","non-dropping-particle":"","parse-names":false,"suffix":""},{"dropping-particle":"","family":"Purba","given":"Jonni Syah R","non-dropping-particle":"","parse-names":false,"suffix":""},{"dropping-particle":"","family":"Rafiony","given":"Ayu","non-dropping-particle":"","parse-names":false,"suffix":""}],"id":"ITEM-1","issue":"1","issued":{"date-parts":[["2026"]]},"page":"32-37","title":"GAMBARAN PENGETAHUAN GIZI , ASUPAN ZAT GIZI MAKRO DAN STATUS GIZI PADA REMAJA DI SMA NEGERI 8 PONTIANAK","type":"article-journal","volume":"3"},"uris":["http://www.mendeley.com/documents/?uuid=7a532025-89d0-4274-8c08-45b210fed65e"]}],"mendeley":{"formattedCitation":"(Setiani et al., 2026)","manualFormatting":"(2026)","plainTextFormattedCitation":"(Setiani et al., 2026)","previouslyFormattedCitation":"(Setiani et al., 2026)"},"properties":{"noteIndex":0},"schema":"https://github.com/citation-style-language/schema/raw/master/csl-citation.json"}</w:instrText>
      </w:r>
      <w:r w:rsidRPr="00517D41">
        <w:rPr>
          <w:rFonts w:cs="Times New Roman"/>
        </w:rPr>
        <w:fldChar w:fldCharType="separate"/>
      </w:r>
      <w:r w:rsidRPr="00517D41">
        <w:rPr>
          <w:rFonts w:cs="Times New Roman"/>
          <w:noProof/>
        </w:rPr>
        <w:t>(2026)</w:t>
      </w:r>
      <w:r w:rsidRPr="00517D41">
        <w:rPr>
          <w:rFonts w:cs="Times New Roman"/>
        </w:rPr>
        <w:fldChar w:fldCharType="end"/>
      </w:r>
      <w:r w:rsidRPr="00517D41">
        <w:rPr>
          <w:rFonts w:cs="Times New Roman"/>
        </w:rPr>
        <w:t xml:space="preserve"> disalah satu SMA Pontianak menunjukkan bahwa dari 43 responden, sebanyak 83,7% memiliki tingkat pengetahuan gizi yang baik, sedangkan 16,3% lainnya memiliki tingkat pengetahuan gizi yang kurang. </w:t>
      </w:r>
      <w:r w:rsidRPr="007F5CC2">
        <w:rPr>
          <w:rFonts w:cs="Times New Roman"/>
        </w:rPr>
        <w:t>Rendahnya tingkat pengetahuan inilah seringkali membuat remaja mudah terpengaruh oleh tren makanan yang tidak sehat, seperti makanan cepat saji (</w:t>
      </w:r>
      <w:r w:rsidRPr="007F5CC2">
        <w:rPr>
          <w:rFonts w:cs="Times New Roman"/>
          <w:i/>
          <w:iCs/>
        </w:rPr>
        <w:t>junk food</w:t>
      </w:r>
      <w:r w:rsidRPr="007F5CC2">
        <w:rPr>
          <w:rFonts w:cs="Times New Roman"/>
        </w:rPr>
        <w:t>) dan minuman berpemanis, yang padat kalori namun miskin zat gizi esensial (Putri, 2021).</w:t>
      </w:r>
    </w:p>
    <w:p w14:paraId="1D7F28A4" w14:textId="77777777" w:rsidR="00F168FC" w:rsidRPr="00517D41" w:rsidRDefault="00F168FC" w:rsidP="00F168FC">
      <w:pPr>
        <w:rPr>
          <w:rFonts w:cs="Times New Roman"/>
        </w:rPr>
      </w:pPr>
      <w:r w:rsidRPr="007F5CC2">
        <w:rPr>
          <w:rFonts w:cs="Times New Roman"/>
        </w:rPr>
        <w:t>Berbagai penelitian secara konsisten telah membuktikan adanya korelasi yang kuat antara tingkat pengetahuan gizi, pola makan, dan status gizi pada remaja. Studi oleh Wulansari dkk. (2020) menemukan bahwa pengetahuan gizi yang baik cenderung berhubungan dengan status gizi normal. Sebaliknya, pengetahuan yang rendah berkorelasi dengan perilaku makan berisiko yang secara kumulatif berdampak pada status gizi, yang merupakan cerminan dari keseimbangan antara asupan gizi dengan kebutuhan tubuh dan dapat diukur menggunakan Indeks Massa Tubuh menurut Umur (IMT/U).</w:t>
      </w:r>
    </w:p>
    <w:p w14:paraId="3246E60F" w14:textId="77777777" w:rsidR="00F168FC" w:rsidRPr="00517D41" w:rsidRDefault="00F168FC" w:rsidP="00F168FC">
      <w:pPr>
        <w:rPr>
          <w:rFonts w:cs="Times New Roman"/>
        </w:rPr>
      </w:pPr>
      <w:r w:rsidRPr="007F5CC2">
        <w:rPr>
          <w:rFonts w:cs="Times New Roman"/>
        </w:rPr>
        <w:t>Siswa Sekolah Menengah Atas (SMA) merupakan sub-kelompok remaja yang strategis untuk menjadi fokus penelitian, karena memiliki otonomi yang besar dalam menentukan pilihan makanan. SMA Kemala Bhayangkari 01 Kubu Raya, sebagai sebuah institusi pendidikan, memegang peranan penting dalam membentuk perilaku kesehatan siswanya. Namun, hingga saat ini, belum ada data awal (</w:t>
      </w:r>
      <w:r w:rsidRPr="007F5CC2">
        <w:rPr>
          <w:rFonts w:cs="Times New Roman"/>
          <w:i/>
          <w:iCs/>
        </w:rPr>
        <w:t>baseline data</w:t>
      </w:r>
      <w:r w:rsidRPr="007F5CC2">
        <w:rPr>
          <w:rFonts w:cs="Times New Roman"/>
        </w:rPr>
        <w:t xml:space="preserve">) yang secara spesifik memetakan bagaimana tingkat pengetahuan gizi siswa di sekolah ini, terutama pemahaman mereka </w:t>
      </w:r>
      <w:r w:rsidRPr="007F5CC2">
        <w:rPr>
          <w:rFonts w:cs="Times New Roman"/>
        </w:rPr>
        <w:lastRenderedPageBreak/>
        <w:t>mengenai dampak dan jenis zat gizi, serta bagaimana status gizi mereka secara keseluruhan.</w:t>
      </w:r>
    </w:p>
    <w:p w14:paraId="64F4960E" w14:textId="77777777" w:rsidR="00F168FC" w:rsidRPr="00517D41" w:rsidRDefault="00F168FC" w:rsidP="00F168FC">
      <w:pPr>
        <w:rPr>
          <w:rFonts w:cs="Times New Roman"/>
        </w:rPr>
      </w:pPr>
      <w:r w:rsidRPr="007F5CC2">
        <w:rPr>
          <w:rFonts w:cs="Times New Roman"/>
        </w:rPr>
        <w:t>Adanya kesenjangan informasi ini menunjukkan urgensi untuk melakukan penelitian. Dengan memperoleh gambaran yang komprehensif, hasil penelitian ini dapat menjadi landasan berbasis bukti (</w:t>
      </w:r>
      <w:r w:rsidRPr="007F5CC2">
        <w:rPr>
          <w:rFonts w:cs="Times New Roman"/>
          <w:i/>
          <w:iCs/>
        </w:rPr>
        <w:t>evidence-based</w:t>
      </w:r>
      <w:r w:rsidRPr="007F5CC2">
        <w:rPr>
          <w:rFonts w:cs="Times New Roman"/>
        </w:rPr>
        <w:t>) bagi pihak sekolah dan pemangku kepentingan terkait untuk merancang program peningkatan gizi yang lebih terarah. Oleh karena itu, penulis termotivasi untuk mengangkat permasalahan ini dalam sebuah penelitian yang berjudul: "Gambaran Pengetahuan Gizi dan Status Gizi Remaja di SMA Kemala Bhayangkari 01 Kubu Raya".</w:t>
      </w:r>
    </w:p>
    <w:p w14:paraId="162D714D" w14:textId="4A26E84D" w:rsidR="00F168FC" w:rsidRPr="00F168FC" w:rsidRDefault="00F168FC" w:rsidP="00F168FC">
      <w:pPr>
        <w:pStyle w:val="Heading2"/>
        <w:numPr>
          <w:ilvl w:val="0"/>
          <w:numId w:val="4"/>
        </w:numPr>
        <w:ind w:left="630" w:hanging="450"/>
        <w:rPr>
          <w:rFonts w:ascii="Times New Roman" w:hAnsi="Times New Roman" w:cs="Times New Roman"/>
          <w:b/>
          <w:bCs/>
          <w:color w:val="auto"/>
          <w:sz w:val="24"/>
          <w:szCs w:val="24"/>
        </w:rPr>
      </w:pPr>
      <w:bookmarkStart w:id="36" w:name="_Toc234959691"/>
      <w:r w:rsidRPr="00F168FC">
        <w:rPr>
          <w:rFonts w:ascii="Times New Roman" w:hAnsi="Times New Roman" w:cs="Times New Roman"/>
          <w:b/>
          <w:bCs/>
          <w:color w:val="auto"/>
          <w:sz w:val="24"/>
          <w:szCs w:val="24"/>
        </w:rPr>
        <w:t>Rumusan Masala</w:t>
      </w:r>
      <w:bookmarkEnd w:id="29"/>
      <w:bookmarkEnd w:id="30"/>
      <w:bookmarkEnd w:id="31"/>
      <w:bookmarkEnd w:id="32"/>
      <w:r w:rsidRPr="00F168FC">
        <w:rPr>
          <w:rFonts w:ascii="Times New Roman" w:hAnsi="Times New Roman" w:cs="Times New Roman"/>
          <w:b/>
          <w:bCs/>
          <w:color w:val="auto"/>
          <w:sz w:val="24"/>
          <w:szCs w:val="24"/>
        </w:rPr>
        <w:t>h</w:t>
      </w:r>
      <w:bookmarkEnd w:id="33"/>
      <w:bookmarkEnd w:id="34"/>
      <w:bookmarkEnd w:id="35"/>
      <w:bookmarkEnd w:id="36"/>
    </w:p>
    <w:p w14:paraId="6860651F" w14:textId="77777777" w:rsidR="00F168FC" w:rsidRPr="00517D41" w:rsidRDefault="00F168FC" w:rsidP="00F168FC">
      <w:pPr>
        <w:rPr>
          <w:rFonts w:cs="Times New Roman"/>
          <w:b/>
          <w:bCs/>
        </w:rPr>
      </w:pPr>
      <w:r w:rsidRPr="00517D41">
        <w:rPr>
          <w:rFonts w:cs="Times New Roman"/>
        </w:rPr>
        <w:t xml:space="preserve">Untuk mengetahui gambaran pengetahuan gizi, dan status gizi pada </w:t>
      </w:r>
      <w:r>
        <w:rPr>
          <w:rFonts w:cs="Times New Roman"/>
        </w:rPr>
        <w:t>R</w:t>
      </w:r>
      <w:r w:rsidRPr="00517D41">
        <w:rPr>
          <w:rFonts w:cs="Times New Roman"/>
        </w:rPr>
        <w:t>emaja di SMA Kemala Bhayangkari 01 Kubu Raya.</w:t>
      </w:r>
    </w:p>
    <w:p w14:paraId="55144169" w14:textId="08DDF34D" w:rsidR="00F168FC" w:rsidRPr="00F168FC" w:rsidRDefault="00F168FC" w:rsidP="00F168FC">
      <w:pPr>
        <w:pStyle w:val="Heading2"/>
        <w:numPr>
          <w:ilvl w:val="0"/>
          <w:numId w:val="4"/>
        </w:numPr>
        <w:ind w:left="720" w:hanging="540"/>
        <w:rPr>
          <w:rFonts w:ascii="Times New Roman" w:hAnsi="Times New Roman" w:cs="Times New Roman"/>
          <w:b/>
          <w:bCs/>
          <w:color w:val="auto"/>
          <w:sz w:val="24"/>
          <w:szCs w:val="24"/>
        </w:rPr>
      </w:pPr>
      <w:bookmarkStart w:id="37" w:name="_Toc201544437"/>
      <w:bookmarkStart w:id="38" w:name="_Toc201628600"/>
      <w:bookmarkStart w:id="39" w:name="_Toc201628923"/>
      <w:bookmarkStart w:id="40" w:name="_Toc204602973"/>
      <w:bookmarkStart w:id="41" w:name="_Toc204660531"/>
      <w:bookmarkStart w:id="42" w:name="_Toc204660928"/>
      <w:bookmarkStart w:id="43" w:name="_Toc205240795"/>
      <w:bookmarkStart w:id="44" w:name="_Toc213987873"/>
      <w:bookmarkStart w:id="45" w:name="_Toc234959692"/>
      <w:r w:rsidRPr="00F168FC">
        <w:rPr>
          <w:rFonts w:ascii="Times New Roman" w:hAnsi="Times New Roman" w:cs="Times New Roman"/>
          <w:b/>
          <w:bCs/>
          <w:color w:val="auto"/>
          <w:sz w:val="24"/>
          <w:szCs w:val="24"/>
        </w:rPr>
        <w:t>Tujuan Penelitian</w:t>
      </w:r>
      <w:bookmarkEnd w:id="37"/>
      <w:bookmarkEnd w:id="38"/>
      <w:bookmarkEnd w:id="39"/>
      <w:bookmarkEnd w:id="40"/>
      <w:bookmarkEnd w:id="41"/>
      <w:bookmarkEnd w:id="42"/>
      <w:bookmarkEnd w:id="43"/>
      <w:bookmarkEnd w:id="44"/>
      <w:bookmarkEnd w:id="45"/>
    </w:p>
    <w:p w14:paraId="051E293F" w14:textId="4D1C30D6" w:rsidR="00F168FC" w:rsidRPr="00F168FC" w:rsidRDefault="00F168FC" w:rsidP="00F168FC">
      <w:pPr>
        <w:pStyle w:val="Heading3"/>
        <w:numPr>
          <w:ilvl w:val="0"/>
          <w:numId w:val="5"/>
        </w:numPr>
        <w:ind w:left="1350" w:hanging="540"/>
        <w:rPr>
          <w:rFonts w:cs="Times New Roman"/>
          <w:b/>
          <w:bCs/>
          <w:color w:val="auto"/>
          <w:sz w:val="24"/>
          <w:szCs w:val="24"/>
        </w:rPr>
      </w:pPr>
      <w:bookmarkStart w:id="46" w:name="_Toc234959693"/>
      <w:r w:rsidRPr="00F168FC">
        <w:rPr>
          <w:rFonts w:cs="Times New Roman"/>
          <w:b/>
          <w:bCs/>
          <w:color w:val="auto"/>
          <w:sz w:val="24"/>
          <w:szCs w:val="24"/>
        </w:rPr>
        <w:t>Tujuan umum</w:t>
      </w:r>
      <w:bookmarkEnd w:id="46"/>
    </w:p>
    <w:p w14:paraId="71211007" w14:textId="77777777" w:rsidR="00F168FC" w:rsidRPr="00517D41" w:rsidRDefault="00F168FC" w:rsidP="00F168FC">
      <w:pPr>
        <w:ind w:left="757" w:firstLine="683"/>
        <w:rPr>
          <w:rFonts w:cs="Times New Roman"/>
          <w:lang w:eastAsia="zh-CN"/>
        </w:rPr>
      </w:pPr>
      <w:r w:rsidRPr="00517D41">
        <w:rPr>
          <w:rFonts w:cs="Times New Roman"/>
        </w:rPr>
        <w:t>Untuk mengetahui gambaran pengetahuan gizi dan</w:t>
      </w:r>
      <w:r w:rsidRPr="00517D41">
        <w:rPr>
          <w:rFonts w:cs="Times New Roman"/>
          <w:spacing w:val="-3"/>
        </w:rPr>
        <w:t xml:space="preserve"> </w:t>
      </w:r>
      <w:r w:rsidRPr="00517D41">
        <w:rPr>
          <w:rFonts w:cs="Times New Roman"/>
        </w:rPr>
        <w:t>status</w:t>
      </w:r>
      <w:r w:rsidRPr="00517D41">
        <w:rPr>
          <w:rFonts w:cs="Times New Roman"/>
          <w:spacing w:val="-2"/>
        </w:rPr>
        <w:t xml:space="preserve"> </w:t>
      </w:r>
      <w:r w:rsidRPr="00517D41">
        <w:rPr>
          <w:rFonts w:cs="Times New Roman"/>
        </w:rPr>
        <w:t>gizi pada Remaja di SMA Kemala Bhayangkari 01 Kubu Raya.</w:t>
      </w:r>
    </w:p>
    <w:p w14:paraId="1C70DAF3" w14:textId="2613BBFC" w:rsidR="00F168FC" w:rsidRPr="00F168FC" w:rsidRDefault="00F168FC" w:rsidP="00F168FC">
      <w:pPr>
        <w:pStyle w:val="Heading3"/>
        <w:numPr>
          <w:ilvl w:val="0"/>
          <w:numId w:val="5"/>
        </w:numPr>
        <w:ind w:left="1260" w:hanging="630"/>
        <w:rPr>
          <w:rFonts w:cs="Times New Roman"/>
          <w:b/>
          <w:bCs/>
          <w:color w:val="auto"/>
          <w:sz w:val="24"/>
          <w:szCs w:val="24"/>
        </w:rPr>
      </w:pPr>
      <w:bookmarkStart w:id="47" w:name="_Toc234959694"/>
      <w:r w:rsidRPr="00F168FC">
        <w:rPr>
          <w:rFonts w:cs="Times New Roman"/>
          <w:b/>
          <w:bCs/>
          <w:color w:val="auto"/>
          <w:sz w:val="24"/>
          <w:szCs w:val="24"/>
        </w:rPr>
        <w:t>Tujuan Khusus</w:t>
      </w:r>
      <w:bookmarkEnd w:id="47"/>
    </w:p>
    <w:p w14:paraId="308C603D" w14:textId="77777777" w:rsidR="00F168FC" w:rsidRPr="00517D41" w:rsidRDefault="00F168FC" w:rsidP="00F168FC">
      <w:pPr>
        <w:pStyle w:val="penomorana"/>
        <w:rPr>
          <w:rFonts w:cs="Times New Roman"/>
        </w:rPr>
      </w:pPr>
      <w:r w:rsidRPr="00517D41">
        <w:rPr>
          <w:rFonts w:cs="Times New Roman"/>
        </w:rPr>
        <w:t>Untuk mengetahui gambaran pengetahuan gizi pada remaja di SMA Kemala Bhayangkari 01 Kubu Raya</w:t>
      </w:r>
    </w:p>
    <w:p w14:paraId="1454D456" w14:textId="77777777" w:rsidR="00F168FC" w:rsidRPr="00517D41" w:rsidRDefault="00F168FC" w:rsidP="00F168FC">
      <w:pPr>
        <w:pStyle w:val="penomorana"/>
        <w:rPr>
          <w:rFonts w:cs="Times New Roman"/>
        </w:rPr>
      </w:pPr>
      <w:r w:rsidRPr="00517D41">
        <w:rPr>
          <w:rFonts w:cs="Times New Roman"/>
        </w:rPr>
        <w:t>Untuk mengetahui gambaran status gizi pada remaja  di SMA Kemala Bhayangkari 01 Kubu Raya</w:t>
      </w:r>
    </w:p>
    <w:p w14:paraId="1562A85C" w14:textId="1F68F762" w:rsidR="00F168FC" w:rsidRPr="00F168FC" w:rsidRDefault="00F168FC" w:rsidP="00F168FC">
      <w:pPr>
        <w:pStyle w:val="Heading2"/>
        <w:numPr>
          <w:ilvl w:val="0"/>
          <w:numId w:val="4"/>
        </w:numPr>
        <w:ind w:left="810" w:hanging="630"/>
        <w:rPr>
          <w:rFonts w:ascii="Times New Roman" w:hAnsi="Times New Roman" w:cs="Times New Roman"/>
          <w:b/>
          <w:color w:val="auto"/>
          <w:sz w:val="24"/>
          <w:szCs w:val="24"/>
        </w:rPr>
      </w:pPr>
      <w:bookmarkStart w:id="48" w:name="_Toc201544438"/>
      <w:bookmarkStart w:id="49" w:name="_Toc201628601"/>
      <w:bookmarkStart w:id="50" w:name="_Toc201628924"/>
      <w:bookmarkStart w:id="51" w:name="_Toc204602974"/>
      <w:bookmarkStart w:id="52" w:name="_Toc204660532"/>
      <w:bookmarkStart w:id="53" w:name="_Toc204660929"/>
      <w:bookmarkStart w:id="54" w:name="_Toc205240796"/>
      <w:bookmarkStart w:id="55" w:name="_Toc213987874"/>
      <w:bookmarkStart w:id="56" w:name="_Toc234959695"/>
      <w:r w:rsidRPr="00F168FC">
        <w:rPr>
          <w:rStyle w:val="Heading2Char"/>
          <w:rFonts w:ascii="Times New Roman" w:hAnsi="Times New Roman" w:cs="Times New Roman"/>
          <w:b/>
          <w:color w:val="auto"/>
          <w:sz w:val="24"/>
          <w:szCs w:val="24"/>
        </w:rPr>
        <w:t>Manfaat Penelitian</w:t>
      </w:r>
      <w:bookmarkEnd w:id="48"/>
      <w:bookmarkEnd w:id="49"/>
      <w:bookmarkEnd w:id="50"/>
      <w:bookmarkEnd w:id="51"/>
      <w:bookmarkEnd w:id="52"/>
      <w:bookmarkEnd w:id="53"/>
      <w:bookmarkEnd w:id="54"/>
      <w:bookmarkEnd w:id="55"/>
      <w:bookmarkEnd w:id="56"/>
    </w:p>
    <w:p w14:paraId="04E17EFB" w14:textId="77777777" w:rsidR="00F168FC" w:rsidRPr="00517D41" w:rsidRDefault="00F168FC" w:rsidP="00F168FC">
      <w:pPr>
        <w:pStyle w:val="Penomoran1"/>
        <w:numPr>
          <w:ilvl w:val="2"/>
          <w:numId w:val="3"/>
        </w:numPr>
        <w:ind w:left="681"/>
      </w:pPr>
      <w:r w:rsidRPr="00517D41">
        <w:t xml:space="preserve">Bagi Peneliti </w:t>
      </w:r>
    </w:p>
    <w:p w14:paraId="59D12771" w14:textId="77777777" w:rsidR="00F168FC" w:rsidRDefault="00F168FC" w:rsidP="00F168FC">
      <w:pPr>
        <w:ind w:left="624"/>
        <w:rPr>
          <w:rFonts w:cs="Times New Roman"/>
        </w:rPr>
      </w:pPr>
      <w:r w:rsidRPr="00517D41">
        <w:rPr>
          <w:rFonts w:cs="Times New Roman"/>
        </w:rPr>
        <w:t>Untuk menambah pengalaman dan wawasan dengan menerapkan ilmu yang diperoleh selama perkuliahan, sehingga dapat memahami mengenai pengetahuan gizi dalam masyarakat. Khususnya gambaran pengetahuan gizi terhadap status gizi pada mahasiswa jurusan gizi SMA Kemala Bhayangkari 01 Kubu Raya tahun 2025.</w:t>
      </w:r>
    </w:p>
    <w:p w14:paraId="47E30619" w14:textId="77777777" w:rsidR="00F168FC" w:rsidRDefault="00F168FC" w:rsidP="00F168FC">
      <w:pPr>
        <w:ind w:left="624"/>
        <w:rPr>
          <w:rFonts w:cs="Times New Roman"/>
        </w:rPr>
      </w:pPr>
    </w:p>
    <w:p w14:paraId="6B6DC412" w14:textId="77777777" w:rsidR="00F168FC" w:rsidRPr="00517D41" w:rsidRDefault="00F168FC" w:rsidP="00F168FC">
      <w:pPr>
        <w:ind w:left="624"/>
        <w:rPr>
          <w:rFonts w:cs="Times New Roman"/>
        </w:rPr>
      </w:pPr>
    </w:p>
    <w:p w14:paraId="6D07E251" w14:textId="77777777" w:rsidR="00F168FC" w:rsidRPr="00517D41" w:rsidRDefault="00F168FC" w:rsidP="00F168FC">
      <w:pPr>
        <w:pStyle w:val="Penomoran1"/>
      </w:pPr>
      <w:r w:rsidRPr="00517D41">
        <w:t>Bagi institusi pendidikan</w:t>
      </w:r>
    </w:p>
    <w:p w14:paraId="62824053" w14:textId="77777777" w:rsidR="00F168FC" w:rsidRPr="00517D41" w:rsidRDefault="00F168FC" w:rsidP="00F168FC">
      <w:pPr>
        <w:ind w:left="700"/>
        <w:rPr>
          <w:rFonts w:cs="Times New Roman"/>
        </w:rPr>
      </w:pPr>
      <w:r w:rsidRPr="00517D41">
        <w:rPr>
          <w:rFonts w:cs="Times New Roman"/>
        </w:rPr>
        <w:t>Sebagai sarana untuk menambah pengetahuan, literatur, dan wawasan untuk penelitian bagi mahasiswa yang meneliti hubungan pengetahuan  gizi dan status gizi pada remaja SMA Kemala Bhayangkari 01 Kubu Raya.</w:t>
      </w:r>
    </w:p>
    <w:p w14:paraId="39EA9694" w14:textId="77777777" w:rsidR="00F168FC" w:rsidRPr="00517D41" w:rsidRDefault="00F168FC" w:rsidP="00F168FC">
      <w:pPr>
        <w:pStyle w:val="Penomoran1"/>
      </w:pPr>
      <w:r w:rsidRPr="00517D41">
        <w:t xml:space="preserve">Bagi Sekolah </w:t>
      </w:r>
      <w:r w:rsidRPr="00517D41">
        <w:tab/>
      </w:r>
    </w:p>
    <w:p w14:paraId="779F9137" w14:textId="77777777" w:rsidR="00F168FC" w:rsidRPr="00517D41" w:rsidRDefault="00F168FC" w:rsidP="00F168FC">
      <w:pPr>
        <w:ind w:left="700"/>
        <w:rPr>
          <w:rFonts w:cs="Times New Roman"/>
        </w:rPr>
        <w:sectPr w:rsidR="00F168FC" w:rsidRPr="00517D41" w:rsidSect="00F168FC">
          <w:headerReference w:type="default" r:id="rId6"/>
          <w:footerReference w:type="default" r:id="rId7"/>
          <w:pgSz w:w="11906" w:h="16838" w:code="9"/>
          <w:pgMar w:top="1701" w:right="1701" w:bottom="1701" w:left="2268" w:header="720" w:footer="720" w:gutter="0"/>
          <w:pgNumType w:start="2" w:chapStyle="4"/>
          <w:cols w:space="720"/>
          <w:docGrid w:linePitch="360"/>
        </w:sectPr>
      </w:pPr>
      <w:r w:rsidRPr="00517D41">
        <w:rPr>
          <w:rFonts w:cs="Times New Roman"/>
        </w:rPr>
        <w:t>Mengetahui pengetahuan gizi yang berhubungan dengan perkembangan remaja. Selain itu, penelitian ini dapat membantu siswa memahami status gizi mereka dan apakah sudah sesuai dengan tahap pertumbuhan yang seharusnya.</w:t>
      </w:r>
    </w:p>
    <w:p w14:paraId="6547D2BD" w14:textId="1546BDAA" w:rsidR="003B3079" w:rsidRDefault="003B3079"/>
    <w:sectPr w:rsidR="003B3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8CA69" w14:textId="77777777" w:rsidR="00F168FC" w:rsidRDefault="00F168FC">
    <w:pPr>
      <w:pStyle w:val="Footer"/>
      <w:jc w:val="center"/>
    </w:pPr>
  </w:p>
  <w:p w14:paraId="181A0DDE" w14:textId="77777777" w:rsidR="00F168FC" w:rsidRPr="006A7E6D" w:rsidRDefault="00F168FC" w:rsidP="000766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2E8EF" w14:textId="77777777" w:rsidR="00F168FC" w:rsidRDefault="00F168FC">
    <w:pPr>
      <w:pStyle w:val="Header"/>
      <w:jc w:val="right"/>
    </w:pPr>
  </w:p>
  <w:p w14:paraId="01FEFFB4" w14:textId="77777777" w:rsidR="00F168FC" w:rsidRDefault="00F16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549818"/>
      <w:docPartObj>
        <w:docPartGallery w:val="Page Numbers (Top of Page)"/>
        <w:docPartUnique/>
      </w:docPartObj>
    </w:sdtPr>
    <w:sdtEndPr>
      <w:rPr>
        <w:noProof/>
      </w:rPr>
    </w:sdtEndPr>
    <w:sdtContent>
      <w:p w14:paraId="72DA8F53" w14:textId="77777777" w:rsidR="00F168FC" w:rsidRDefault="00F168FC">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45B96334" w14:textId="77777777" w:rsidR="00F168FC" w:rsidRDefault="00F16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4"/>
    <w:multiLevelType w:val="multilevel"/>
    <w:tmpl w:val="333844AC"/>
    <w:lvl w:ilvl="0">
      <w:start w:val="1"/>
      <w:numFmt w:val="lowerLetter"/>
      <w:lvlText w:val="%1."/>
      <w:lvlJc w:val="left"/>
      <w:pPr>
        <w:ind w:left="2272" w:hanging="284"/>
      </w:pPr>
      <w:rPr>
        <w:rFonts w:hint="default"/>
      </w:rPr>
    </w:lvl>
    <w:lvl w:ilvl="1">
      <w:start w:val="1"/>
      <w:numFmt w:val="upperLetter"/>
      <w:suff w:val="space"/>
      <w:lvlText w:val="%2."/>
      <w:lvlJc w:val="left"/>
      <w:pPr>
        <w:ind w:left="1988" w:firstLine="0"/>
      </w:pPr>
      <w:rPr>
        <w:rFonts w:hint="default"/>
      </w:rPr>
    </w:lvl>
    <w:lvl w:ilvl="2">
      <w:start w:val="1"/>
      <w:numFmt w:val="decimal"/>
      <w:pStyle w:val="Penomoran1"/>
      <w:suff w:val="space"/>
      <w:lvlText w:val="%3."/>
      <w:lvlJc w:val="right"/>
      <w:pPr>
        <w:ind w:left="2272" w:hanging="57"/>
      </w:pPr>
      <w:rPr>
        <w:rFonts w:hint="default"/>
        <w:b w:val="0"/>
        <w:bCs w:val="0"/>
        <w:i w:val="0"/>
        <w:iCs w:val="0"/>
      </w:rPr>
    </w:lvl>
    <w:lvl w:ilvl="3">
      <w:start w:val="1"/>
      <w:numFmt w:val="lowerLetter"/>
      <w:suff w:val="space"/>
      <w:lvlText w:val="%4."/>
      <w:lvlJc w:val="left"/>
      <w:pPr>
        <w:ind w:left="2272" w:hanging="284"/>
      </w:pPr>
      <w:rPr>
        <w:rFonts w:hint="default"/>
      </w:rPr>
    </w:lvl>
    <w:lvl w:ilvl="4">
      <w:start w:val="1"/>
      <w:numFmt w:val="decimal"/>
      <w:suff w:val="space"/>
      <w:lvlText w:val="%5)."/>
      <w:lvlJc w:val="left"/>
      <w:pPr>
        <w:ind w:left="2272" w:hanging="284"/>
      </w:pPr>
      <w:rPr>
        <w:rFonts w:hint="default"/>
      </w:rPr>
    </w:lvl>
    <w:lvl w:ilvl="5">
      <w:start w:val="1"/>
      <w:numFmt w:val="lowerLetter"/>
      <w:lvlText w:val="%6)."/>
      <w:lvlJc w:val="right"/>
      <w:pPr>
        <w:ind w:left="2272" w:hanging="284"/>
      </w:pPr>
      <w:rPr>
        <w:rFonts w:hint="default"/>
      </w:rPr>
    </w:lvl>
    <w:lvl w:ilvl="6">
      <w:start w:val="1"/>
      <w:numFmt w:val="lowerLetter"/>
      <w:suff w:val="space"/>
      <w:lvlText w:val="(%7)."/>
      <w:lvlJc w:val="left"/>
      <w:pPr>
        <w:ind w:left="2385" w:hanging="397"/>
      </w:pPr>
      <w:rPr>
        <w:rFonts w:hint="default"/>
      </w:rPr>
    </w:lvl>
    <w:lvl w:ilvl="7">
      <w:start w:val="1"/>
      <w:numFmt w:val="decimal"/>
      <w:suff w:val="space"/>
      <w:lvlText w:val="(%8)."/>
      <w:lvlJc w:val="left"/>
      <w:pPr>
        <w:ind w:left="2442" w:hanging="454"/>
      </w:pPr>
      <w:rPr>
        <w:rFonts w:hint="default"/>
      </w:rPr>
    </w:lvl>
    <w:lvl w:ilvl="8">
      <w:start w:val="1"/>
      <w:numFmt w:val="lowerRoman"/>
      <w:lvlText w:val="%9."/>
      <w:lvlJc w:val="right"/>
      <w:pPr>
        <w:ind w:left="8468" w:hanging="180"/>
      </w:pPr>
      <w:rPr>
        <w:rFonts w:hint="default"/>
      </w:rPr>
    </w:lvl>
  </w:abstractNum>
  <w:abstractNum w:abstractNumId="1" w15:restartNumberingAfterBreak="0">
    <w:nsid w:val="3E101D8F"/>
    <w:multiLevelType w:val="hybridMultilevel"/>
    <w:tmpl w:val="C63474F4"/>
    <w:lvl w:ilvl="0" w:tplc="476EA444">
      <w:start w:val="1"/>
      <w:numFmt w:val="lowerLetter"/>
      <w:pStyle w:val="penomorana"/>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6C4A20CF"/>
    <w:multiLevelType w:val="hybridMultilevel"/>
    <w:tmpl w:val="1716086C"/>
    <w:lvl w:ilvl="0" w:tplc="725CD2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BC620EA"/>
    <w:multiLevelType w:val="hybridMultilevel"/>
    <w:tmpl w:val="C1B026BE"/>
    <w:lvl w:ilvl="0" w:tplc="8B92010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3030852">
    <w:abstractNumId w:val="0"/>
  </w:num>
  <w:num w:numId="2" w16cid:durableId="56125830">
    <w:abstractNumId w:val="1"/>
  </w:num>
  <w:num w:numId="3" w16cid:durableId="621153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4151882">
    <w:abstractNumId w:val="3"/>
  </w:num>
  <w:num w:numId="5" w16cid:durableId="1599215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8FC"/>
    <w:rsid w:val="00247601"/>
    <w:rsid w:val="00347225"/>
    <w:rsid w:val="003B3079"/>
    <w:rsid w:val="004A284B"/>
    <w:rsid w:val="007E0812"/>
    <w:rsid w:val="00836314"/>
    <w:rsid w:val="00EF7B6F"/>
    <w:rsid w:val="00F168FC"/>
    <w:rsid w:val="00FD0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B4338"/>
  <w15:chartTrackingRefBased/>
  <w15:docId w15:val="{B5478C6E-481E-4887-8760-BAD05DE13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8FC"/>
    <w:pPr>
      <w:spacing w:after="0" w:line="360" w:lineRule="auto"/>
      <w:ind w:left="360" w:firstLine="720"/>
      <w:contextualSpacing/>
      <w:jc w:val="both"/>
    </w:pPr>
    <w:rPr>
      <w:rFonts w:ascii="Times New Roman" w:hAnsi="Times New Roman"/>
      <w:szCs w:val="22"/>
      <w:lang w:val="id-ID"/>
    </w:rPr>
  </w:style>
  <w:style w:type="paragraph" w:styleId="Heading1">
    <w:name w:val="heading 1"/>
    <w:basedOn w:val="Normal"/>
    <w:next w:val="Normal"/>
    <w:link w:val="Heading1Char"/>
    <w:uiPriority w:val="9"/>
    <w:qFormat/>
    <w:rsid w:val="00F168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168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168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68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68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68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68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68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68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8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168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168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68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68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68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8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8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8FC"/>
    <w:rPr>
      <w:rFonts w:eastAsiaTheme="majorEastAsia" w:cstheme="majorBidi"/>
      <w:color w:val="272727" w:themeColor="text1" w:themeTint="D8"/>
    </w:rPr>
  </w:style>
  <w:style w:type="paragraph" w:styleId="Title">
    <w:name w:val="Title"/>
    <w:basedOn w:val="Normal"/>
    <w:next w:val="Normal"/>
    <w:link w:val="TitleChar"/>
    <w:uiPriority w:val="10"/>
    <w:qFormat/>
    <w:rsid w:val="00F168FC"/>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8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8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68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8FC"/>
    <w:pPr>
      <w:spacing w:before="160"/>
      <w:jc w:val="center"/>
    </w:pPr>
    <w:rPr>
      <w:i/>
      <w:iCs/>
      <w:color w:val="404040" w:themeColor="text1" w:themeTint="BF"/>
    </w:rPr>
  </w:style>
  <w:style w:type="character" w:customStyle="1" w:styleId="QuoteChar">
    <w:name w:val="Quote Char"/>
    <w:basedOn w:val="DefaultParagraphFont"/>
    <w:link w:val="Quote"/>
    <w:uiPriority w:val="29"/>
    <w:rsid w:val="00F168FC"/>
    <w:rPr>
      <w:i/>
      <w:iCs/>
      <w:color w:val="404040" w:themeColor="text1" w:themeTint="BF"/>
    </w:rPr>
  </w:style>
  <w:style w:type="paragraph" w:styleId="ListParagraph">
    <w:name w:val="List Paragraph"/>
    <w:basedOn w:val="Normal"/>
    <w:uiPriority w:val="34"/>
    <w:qFormat/>
    <w:rsid w:val="00F168FC"/>
    <w:pPr>
      <w:ind w:left="720"/>
    </w:pPr>
  </w:style>
  <w:style w:type="character" w:styleId="IntenseEmphasis">
    <w:name w:val="Intense Emphasis"/>
    <w:basedOn w:val="DefaultParagraphFont"/>
    <w:uiPriority w:val="21"/>
    <w:qFormat/>
    <w:rsid w:val="00F168FC"/>
    <w:rPr>
      <w:i/>
      <w:iCs/>
      <w:color w:val="2F5496" w:themeColor="accent1" w:themeShade="BF"/>
    </w:rPr>
  </w:style>
  <w:style w:type="paragraph" w:styleId="IntenseQuote">
    <w:name w:val="Intense Quote"/>
    <w:basedOn w:val="Normal"/>
    <w:next w:val="Normal"/>
    <w:link w:val="IntenseQuoteChar"/>
    <w:uiPriority w:val="30"/>
    <w:qFormat/>
    <w:rsid w:val="00F168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68FC"/>
    <w:rPr>
      <w:i/>
      <w:iCs/>
      <w:color w:val="2F5496" w:themeColor="accent1" w:themeShade="BF"/>
    </w:rPr>
  </w:style>
  <w:style w:type="character" w:styleId="IntenseReference">
    <w:name w:val="Intense Reference"/>
    <w:basedOn w:val="DefaultParagraphFont"/>
    <w:uiPriority w:val="32"/>
    <w:qFormat/>
    <w:rsid w:val="00F168FC"/>
    <w:rPr>
      <w:b/>
      <w:bCs/>
      <w:smallCaps/>
      <w:color w:val="2F5496" w:themeColor="accent1" w:themeShade="BF"/>
      <w:spacing w:val="5"/>
    </w:rPr>
  </w:style>
  <w:style w:type="paragraph" w:styleId="Header">
    <w:name w:val="header"/>
    <w:basedOn w:val="Normal"/>
    <w:link w:val="HeaderChar"/>
    <w:uiPriority w:val="99"/>
    <w:unhideWhenUsed/>
    <w:rsid w:val="00F168FC"/>
    <w:pPr>
      <w:tabs>
        <w:tab w:val="center" w:pos="4680"/>
        <w:tab w:val="right" w:pos="9360"/>
      </w:tabs>
      <w:spacing w:line="240" w:lineRule="auto"/>
    </w:pPr>
  </w:style>
  <w:style w:type="character" w:customStyle="1" w:styleId="HeaderChar">
    <w:name w:val="Header Char"/>
    <w:basedOn w:val="DefaultParagraphFont"/>
    <w:link w:val="Header"/>
    <w:uiPriority w:val="99"/>
    <w:rsid w:val="00F168FC"/>
    <w:rPr>
      <w:rFonts w:ascii="Times New Roman" w:hAnsi="Times New Roman"/>
      <w:szCs w:val="22"/>
      <w:lang w:val="id-ID"/>
    </w:rPr>
  </w:style>
  <w:style w:type="paragraph" w:styleId="Footer">
    <w:name w:val="footer"/>
    <w:basedOn w:val="Normal"/>
    <w:link w:val="FooterChar"/>
    <w:uiPriority w:val="99"/>
    <w:unhideWhenUsed/>
    <w:rsid w:val="00F168FC"/>
    <w:pPr>
      <w:tabs>
        <w:tab w:val="center" w:pos="4680"/>
        <w:tab w:val="right" w:pos="9360"/>
      </w:tabs>
      <w:spacing w:line="240" w:lineRule="auto"/>
    </w:pPr>
  </w:style>
  <w:style w:type="character" w:customStyle="1" w:styleId="FooterChar">
    <w:name w:val="Footer Char"/>
    <w:basedOn w:val="DefaultParagraphFont"/>
    <w:link w:val="Footer"/>
    <w:uiPriority w:val="99"/>
    <w:rsid w:val="00F168FC"/>
    <w:rPr>
      <w:rFonts w:ascii="Times New Roman" w:hAnsi="Times New Roman"/>
      <w:szCs w:val="22"/>
      <w:lang w:val="id-ID"/>
    </w:rPr>
  </w:style>
  <w:style w:type="character" w:customStyle="1" w:styleId="overflow-hidden">
    <w:name w:val="overflow-hidden"/>
    <w:basedOn w:val="DefaultParagraphFont"/>
    <w:rsid w:val="00F168FC"/>
  </w:style>
  <w:style w:type="paragraph" w:customStyle="1" w:styleId="Penomoran1">
    <w:name w:val="Penomoran 1"/>
    <w:qFormat/>
    <w:rsid w:val="00F168FC"/>
    <w:pPr>
      <w:numPr>
        <w:ilvl w:val="2"/>
        <w:numId w:val="1"/>
      </w:numPr>
      <w:spacing w:after="0" w:line="360" w:lineRule="auto"/>
      <w:ind w:left="681"/>
      <w:jc w:val="both"/>
    </w:pPr>
    <w:rPr>
      <w:rFonts w:ascii="Times New Roman" w:eastAsia="Times New Roman" w:hAnsi="Times New Roman" w:cs="Times New Roman"/>
      <w:kern w:val="0"/>
      <w:lang w:val="id-ID" w:eastAsia="en-ID"/>
      <w14:ligatures w14:val="none"/>
    </w:rPr>
  </w:style>
  <w:style w:type="paragraph" w:customStyle="1" w:styleId="penomorana">
    <w:name w:val="penomoran a"/>
    <w:basedOn w:val="ListParagraph"/>
    <w:qFormat/>
    <w:rsid w:val="00F168FC"/>
    <w:pPr>
      <w:numPr>
        <w:numId w:val="2"/>
      </w:numPr>
      <w:ind w:left="1040"/>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1524</Words>
  <Characters>8688</Characters>
  <Application>Microsoft Office Word</Application>
  <DocSecurity>0</DocSecurity>
  <Lines>72</Lines>
  <Paragraphs>20</Paragraphs>
  <ScaleCrop>false</ScaleCrop>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yudho naibaho</dc:creator>
  <cp:keywords/>
  <dc:description/>
  <cp:lastModifiedBy>yudho naibaho</cp:lastModifiedBy>
  <cp:revision>1</cp:revision>
  <dcterms:created xsi:type="dcterms:W3CDTF">2026-07-28T06:34:00Z</dcterms:created>
  <dcterms:modified xsi:type="dcterms:W3CDTF">2026-07-28T06:40:00Z</dcterms:modified>
</cp:coreProperties>
</file>